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C203" w14:textId="77777777" w:rsidR="00A86631" w:rsidRPr="009266D2" w:rsidRDefault="009266D2" w:rsidP="00C5394F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266D2">
        <w:rPr>
          <w:rFonts w:ascii="Times New Roman" w:hAnsi="Times New Roman" w:cs="Times New Roman"/>
          <w:color w:val="auto"/>
          <w:sz w:val="24"/>
          <w:szCs w:val="24"/>
        </w:rPr>
        <w:t>MHR Building 7022 Perimeter Security Enhancements - PRE-BID MEETING AGENDA</w:t>
      </w:r>
    </w:p>
    <w:p w14:paraId="15FCB9BF" w14:textId="77777777" w:rsidR="00A86631" w:rsidRPr="009266D2" w:rsidRDefault="009266D2">
      <w:p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Project # 40998</w:t>
      </w:r>
    </w:p>
    <w:p w14:paraId="1B6E80E6" w14:textId="77777777" w:rsidR="00A86631" w:rsidRPr="009266D2" w:rsidRDefault="009266D2">
      <w:p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Project Name: MHR Building 7022 Perimeter Security Enhancements</w:t>
      </w:r>
    </w:p>
    <w:p w14:paraId="1301D8CC" w14:textId="3D2647FD" w:rsidR="00F97616" w:rsidRPr="009266D2" w:rsidRDefault="00F97616">
      <w:p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Address: 3819 Bazley Way, Mather, CA 95655</w:t>
      </w:r>
    </w:p>
    <w:p w14:paraId="7953A6FB" w14:textId="5ADFD8E1" w:rsidR="00A86631" w:rsidRPr="009266D2" w:rsidRDefault="009266D2">
      <w:p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 xml:space="preserve">Date &amp; Time: </w:t>
      </w:r>
      <w:r w:rsidR="00527289">
        <w:rPr>
          <w:rFonts w:ascii="Times New Roman" w:hAnsi="Times New Roman" w:cs="Times New Roman"/>
          <w:sz w:val="24"/>
          <w:szCs w:val="24"/>
        </w:rPr>
        <w:t>4/3/2025 at 10:00AM</w:t>
      </w:r>
    </w:p>
    <w:p w14:paraId="1939EA90" w14:textId="7A2B4EF1" w:rsidR="00A86631" w:rsidRPr="009266D2" w:rsidRDefault="009266D2" w:rsidP="00F97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Meeting Sign-in Sheet</w:t>
      </w:r>
    </w:p>
    <w:p w14:paraId="5DE8680F" w14:textId="39692F75" w:rsidR="00A86631" w:rsidRPr="009266D2" w:rsidRDefault="009266D2" w:rsidP="00F97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Mandatory site visit – All bidders must visit the project site and review contract documents before bidding.</w:t>
      </w:r>
    </w:p>
    <w:p w14:paraId="37ECE7CF" w14:textId="0185E8D6" w:rsidR="00A86631" w:rsidRPr="009266D2" w:rsidRDefault="009266D2" w:rsidP="00F97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Scope of Work – Reference Section 1-2 of Special Provisions</w:t>
      </w:r>
    </w:p>
    <w:p w14:paraId="1685BA4E" w14:textId="5633D7D9" w:rsidR="00A86631" w:rsidRPr="009266D2" w:rsidRDefault="009266D2" w:rsidP="00F97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Site Conditions</w:t>
      </w:r>
    </w:p>
    <w:p w14:paraId="23490E77" w14:textId="49461FA1" w:rsidR="00A86631" w:rsidRPr="009266D2" w:rsidRDefault="009266D2" w:rsidP="009266D2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Parking (restrictions or unrestricted)</w:t>
      </w:r>
    </w:p>
    <w:p w14:paraId="16463338" w14:textId="498BBD52" w:rsidR="00A86631" w:rsidRPr="009266D2" w:rsidRDefault="009266D2" w:rsidP="009266D2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Material storage requirements</w:t>
      </w:r>
    </w:p>
    <w:p w14:paraId="1E279B60" w14:textId="44518752" w:rsidR="00A86631" w:rsidRPr="009266D2" w:rsidRDefault="009266D2" w:rsidP="009266D2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Access to building/site</w:t>
      </w:r>
    </w:p>
    <w:p w14:paraId="708075E8" w14:textId="2146FB81" w:rsidR="00A86631" w:rsidRPr="009266D2" w:rsidRDefault="009266D2" w:rsidP="009266D2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Use of facilities/site (restricted or unrestricted)</w:t>
      </w:r>
    </w:p>
    <w:p w14:paraId="0B3842CA" w14:textId="7A34E58C" w:rsidR="00A86631" w:rsidRPr="009266D2" w:rsidRDefault="009266D2" w:rsidP="009266D2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Protection of facilities and equipment</w:t>
      </w:r>
    </w:p>
    <w:p w14:paraId="0866FC74" w14:textId="0AD3F092" w:rsidR="00A86631" w:rsidRPr="009266D2" w:rsidRDefault="009266D2" w:rsidP="009266D2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Working conditions (noise, safety requirements, work hours, etc.)</w:t>
      </w:r>
    </w:p>
    <w:p w14:paraId="71EFA30A" w14:textId="6B4EA42F" w:rsidR="00A86631" w:rsidRPr="009266D2" w:rsidRDefault="009266D2" w:rsidP="00F97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Schedule for Completion – Reference Section 4-1.02 WORK AND LIMITATIONS</w:t>
      </w:r>
    </w:p>
    <w:p w14:paraId="114E999E" w14:textId="4F00CD77" w:rsidR="00A86631" w:rsidRPr="009266D2" w:rsidRDefault="009266D2" w:rsidP="00F97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Liquidated Damages – Reference OpenGov</w:t>
      </w:r>
    </w:p>
    <w:p w14:paraId="0F67F3EE" w14:textId="0F4126CB" w:rsidR="00A86631" w:rsidRPr="009266D2" w:rsidRDefault="009266D2" w:rsidP="00F97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Clarifications – Nothing stated in the pre-bid meeting will change the project documents unless a subsequent addendum is issued through OpenGov Procurement.</w:t>
      </w:r>
    </w:p>
    <w:p w14:paraId="2205A769" w14:textId="35647C04" w:rsidR="00A86631" w:rsidRPr="009266D2" w:rsidRDefault="009266D2" w:rsidP="00F97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Conflict Resolution – Bidders must discuss any discrepancies between plans, specifications, and project/site conditions with the Department of Airports.</w:t>
      </w:r>
    </w:p>
    <w:p w14:paraId="4DF43897" w14:textId="6B24EC87" w:rsidR="00A86631" w:rsidRDefault="009266D2" w:rsidP="00F97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66D2">
        <w:rPr>
          <w:rFonts w:ascii="Times New Roman" w:hAnsi="Times New Roman" w:cs="Times New Roman"/>
          <w:sz w:val="24"/>
          <w:szCs w:val="24"/>
        </w:rPr>
        <w:t>Recap and Questions</w:t>
      </w:r>
    </w:p>
    <w:p w14:paraId="5B411422" w14:textId="77777777" w:rsidR="00527289" w:rsidRPr="00527289" w:rsidRDefault="00527289" w:rsidP="005272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27289">
        <w:rPr>
          <w:rFonts w:ascii="Times New Roman" w:hAnsi="Times New Roman" w:cs="Times New Roman"/>
          <w:sz w:val="24"/>
          <w:szCs w:val="24"/>
        </w:rPr>
        <w:t xml:space="preserve">The deadline for question submissions is April 11, 2025, at 5:00 PM via the </w:t>
      </w:r>
      <w:proofErr w:type="spellStart"/>
      <w:r w:rsidRPr="00527289">
        <w:rPr>
          <w:rFonts w:ascii="Times New Roman" w:hAnsi="Times New Roman" w:cs="Times New Roman"/>
          <w:sz w:val="24"/>
          <w:szCs w:val="24"/>
        </w:rPr>
        <w:t>OpenGov</w:t>
      </w:r>
      <w:proofErr w:type="spellEnd"/>
      <w:r w:rsidRPr="00527289">
        <w:rPr>
          <w:rFonts w:ascii="Times New Roman" w:hAnsi="Times New Roman" w:cs="Times New Roman"/>
          <w:sz w:val="24"/>
          <w:szCs w:val="24"/>
        </w:rPr>
        <w:t xml:space="preserve"> portal.</w:t>
      </w:r>
    </w:p>
    <w:p w14:paraId="619A73ED" w14:textId="6AAE427A" w:rsidR="00527289" w:rsidRPr="009266D2" w:rsidRDefault="00527289" w:rsidP="005272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27289">
        <w:rPr>
          <w:rFonts w:ascii="Times New Roman" w:hAnsi="Times New Roman" w:cs="Times New Roman"/>
          <w:sz w:val="24"/>
          <w:szCs w:val="24"/>
        </w:rPr>
        <w:t xml:space="preserve">The deadline for bid submissions is April 17, 2025, at 2:00 PM via the </w:t>
      </w:r>
      <w:proofErr w:type="spellStart"/>
      <w:r w:rsidRPr="00527289">
        <w:rPr>
          <w:rFonts w:ascii="Times New Roman" w:hAnsi="Times New Roman" w:cs="Times New Roman"/>
          <w:sz w:val="24"/>
          <w:szCs w:val="24"/>
        </w:rPr>
        <w:t>OpenGov</w:t>
      </w:r>
      <w:proofErr w:type="spellEnd"/>
      <w:r w:rsidRPr="00527289">
        <w:rPr>
          <w:rFonts w:ascii="Times New Roman" w:hAnsi="Times New Roman" w:cs="Times New Roman"/>
          <w:sz w:val="24"/>
          <w:szCs w:val="24"/>
        </w:rPr>
        <w:t xml:space="preserve"> portal.</w:t>
      </w:r>
    </w:p>
    <w:sectPr w:rsidR="00527289" w:rsidRPr="009266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1C40CB"/>
    <w:multiLevelType w:val="hybridMultilevel"/>
    <w:tmpl w:val="E6E8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17D5C"/>
    <w:multiLevelType w:val="hybridMultilevel"/>
    <w:tmpl w:val="F2ECF87C"/>
    <w:lvl w:ilvl="0" w:tplc="A786581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C37C1"/>
    <w:multiLevelType w:val="hybridMultilevel"/>
    <w:tmpl w:val="48CE9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2010C5"/>
    <w:multiLevelType w:val="hybridMultilevel"/>
    <w:tmpl w:val="8FB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973486"/>
    <w:multiLevelType w:val="hybridMultilevel"/>
    <w:tmpl w:val="15A6E67A"/>
    <w:lvl w:ilvl="0" w:tplc="A78658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23091">
    <w:abstractNumId w:val="8"/>
  </w:num>
  <w:num w:numId="2" w16cid:durableId="591821578">
    <w:abstractNumId w:val="6"/>
  </w:num>
  <w:num w:numId="3" w16cid:durableId="480971400">
    <w:abstractNumId w:val="5"/>
  </w:num>
  <w:num w:numId="4" w16cid:durableId="1641230240">
    <w:abstractNumId w:val="4"/>
  </w:num>
  <w:num w:numId="5" w16cid:durableId="16465842">
    <w:abstractNumId w:val="7"/>
  </w:num>
  <w:num w:numId="6" w16cid:durableId="1543321080">
    <w:abstractNumId w:val="3"/>
  </w:num>
  <w:num w:numId="7" w16cid:durableId="2041009398">
    <w:abstractNumId w:val="2"/>
  </w:num>
  <w:num w:numId="8" w16cid:durableId="1317105284">
    <w:abstractNumId w:val="1"/>
  </w:num>
  <w:num w:numId="9" w16cid:durableId="808476955">
    <w:abstractNumId w:val="0"/>
  </w:num>
  <w:num w:numId="10" w16cid:durableId="1657419899">
    <w:abstractNumId w:val="9"/>
  </w:num>
  <w:num w:numId="11" w16cid:durableId="1210611104">
    <w:abstractNumId w:val="13"/>
  </w:num>
  <w:num w:numId="12" w16cid:durableId="1164662897">
    <w:abstractNumId w:val="10"/>
  </w:num>
  <w:num w:numId="13" w16cid:durableId="451024852">
    <w:abstractNumId w:val="12"/>
  </w:num>
  <w:num w:numId="14" w16cid:durableId="324473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C88"/>
    <w:rsid w:val="0029639D"/>
    <w:rsid w:val="002B25BC"/>
    <w:rsid w:val="00326F90"/>
    <w:rsid w:val="00527289"/>
    <w:rsid w:val="009266D2"/>
    <w:rsid w:val="00A86631"/>
    <w:rsid w:val="00AA1D8D"/>
    <w:rsid w:val="00B47730"/>
    <w:rsid w:val="00C3045B"/>
    <w:rsid w:val="00C5394F"/>
    <w:rsid w:val="00CB0664"/>
    <w:rsid w:val="00F976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849D1"/>
  <w14:defaultImageDpi w14:val="300"/>
  <w15:docId w15:val="{699EC3FB-67C5-4525-AB6A-0335E596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Ko. Song</cp:lastModifiedBy>
  <cp:revision>2</cp:revision>
  <dcterms:created xsi:type="dcterms:W3CDTF">2025-03-20T18:36:00Z</dcterms:created>
  <dcterms:modified xsi:type="dcterms:W3CDTF">2025-03-20T18:36:00Z</dcterms:modified>
  <cp:category/>
</cp:coreProperties>
</file>